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dTable4-Accent5"/>
        <w:tblW w:w="0" w:type="auto"/>
        <w:tblLook w:val="04A0" w:firstRow="1" w:lastRow="0" w:firstColumn="1" w:lastColumn="0" w:noHBand="0" w:noVBand="1"/>
      </w:tblPr>
      <w:tblGrid>
        <w:gridCol w:w="3487"/>
        <w:gridCol w:w="3487"/>
        <w:gridCol w:w="3488"/>
        <w:gridCol w:w="3488"/>
      </w:tblGrid>
      <w:tr w:rsidR="00C51CF4" w:rsidRPr="00C51CF4" w14:paraId="29384696" w14:textId="77777777" w:rsidTr="00462826">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3487" w:type="dxa"/>
          </w:tcPr>
          <w:p w14:paraId="0E3FB413" w14:textId="420CB57D" w:rsidR="00462826" w:rsidRPr="00462826" w:rsidRDefault="00C51CF4" w:rsidP="00462826">
            <w:pPr>
              <w:rPr>
                <w:b w:val="0"/>
                <w:bCs w:val="0"/>
                <w:color w:val="000000" w:themeColor="text1"/>
                <w:lang w:val="nl-NL"/>
              </w:rPr>
            </w:pPr>
            <w:r w:rsidRPr="00C51CF4">
              <w:rPr>
                <w:color w:val="000000" w:themeColor="text1"/>
                <w:lang w:val="nl-NL"/>
              </w:rPr>
              <w:t>Conte</w:t>
            </w:r>
            <w:r>
              <w:rPr>
                <w:color w:val="000000" w:themeColor="text1"/>
                <w:lang w:val="nl-NL"/>
              </w:rPr>
              <w:t>x</w:t>
            </w:r>
            <w:r w:rsidRPr="00C51CF4">
              <w:rPr>
                <w:color w:val="000000" w:themeColor="text1"/>
                <w:lang w:val="nl-NL"/>
              </w:rPr>
              <w:t>t</w:t>
            </w:r>
          </w:p>
        </w:tc>
        <w:tc>
          <w:tcPr>
            <w:tcW w:w="3487" w:type="dxa"/>
          </w:tcPr>
          <w:p w14:paraId="3CEC086E" w14:textId="4B32A6B2" w:rsidR="00C51CF4" w:rsidRPr="00C51CF4" w:rsidRDefault="00C51CF4">
            <w:pPr>
              <w:cnfStyle w:val="100000000000" w:firstRow="1" w:lastRow="0" w:firstColumn="0" w:lastColumn="0" w:oddVBand="0" w:evenVBand="0" w:oddHBand="0" w:evenHBand="0" w:firstRowFirstColumn="0" w:firstRowLastColumn="0" w:lastRowFirstColumn="0" w:lastRowLastColumn="0"/>
              <w:rPr>
                <w:color w:val="000000" w:themeColor="text1"/>
                <w:lang w:val="nl-NL"/>
              </w:rPr>
            </w:pPr>
            <w:r w:rsidRPr="00C51CF4">
              <w:rPr>
                <w:color w:val="000000" w:themeColor="text1"/>
                <w:lang w:val="nl-NL"/>
              </w:rPr>
              <w:t>Interventie</w:t>
            </w:r>
          </w:p>
        </w:tc>
        <w:tc>
          <w:tcPr>
            <w:tcW w:w="3488" w:type="dxa"/>
          </w:tcPr>
          <w:p w14:paraId="460C4165" w14:textId="54101670" w:rsidR="00C51CF4" w:rsidRPr="00C51CF4" w:rsidRDefault="00C51CF4">
            <w:pPr>
              <w:cnfStyle w:val="100000000000" w:firstRow="1" w:lastRow="0" w:firstColumn="0" w:lastColumn="0" w:oddVBand="0" w:evenVBand="0" w:oddHBand="0" w:evenHBand="0" w:firstRowFirstColumn="0" w:firstRowLastColumn="0" w:lastRowFirstColumn="0" w:lastRowLastColumn="0"/>
              <w:rPr>
                <w:color w:val="000000" w:themeColor="text1"/>
                <w:lang w:val="nl-NL"/>
              </w:rPr>
            </w:pPr>
            <w:r w:rsidRPr="00C51CF4">
              <w:rPr>
                <w:color w:val="000000" w:themeColor="text1"/>
                <w:lang w:val="nl-NL"/>
              </w:rPr>
              <w:t>Mechanisme</w:t>
            </w:r>
          </w:p>
        </w:tc>
        <w:tc>
          <w:tcPr>
            <w:tcW w:w="3488" w:type="dxa"/>
          </w:tcPr>
          <w:p w14:paraId="5F35ACEF" w14:textId="585AADCC" w:rsidR="00C51CF4" w:rsidRPr="00C51CF4" w:rsidRDefault="00C51CF4">
            <w:pPr>
              <w:cnfStyle w:val="100000000000" w:firstRow="1" w:lastRow="0" w:firstColumn="0" w:lastColumn="0" w:oddVBand="0" w:evenVBand="0" w:oddHBand="0" w:evenHBand="0" w:firstRowFirstColumn="0" w:firstRowLastColumn="0" w:lastRowFirstColumn="0" w:lastRowLastColumn="0"/>
              <w:rPr>
                <w:color w:val="000000" w:themeColor="text1"/>
                <w:lang w:val="nl-NL"/>
              </w:rPr>
            </w:pPr>
            <w:proofErr w:type="spellStart"/>
            <w:r w:rsidRPr="00C51CF4">
              <w:rPr>
                <w:color w:val="000000" w:themeColor="text1"/>
                <w:lang w:val="nl-NL"/>
              </w:rPr>
              <w:t>Outcome</w:t>
            </w:r>
            <w:proofErr w:type="spellEnd"/>
          </w:p>
        </w:tc>
      </w:tr>
      <w:tr w:rsidR="00C51CF4" w:rsidRPr="0092694F" w14:paraId="1CBA586D" w14:textId="77777777" w:rsidTr="00C51C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7" w:type="dxa"/>
          </w:tcPr>
          <w:p w14:paraId="22280225" w14:textId="60026B84" w:rsidR="00C51CF4" w:rsidRPr="00462826" w:rsidRDefault="001A19A1" w:rsidP="00C51CF4">
            <w:pPr>
              <w:rPr>
                <w:rStyle w:val="normaltextrun"/>
                <w:lang w:val="nl-NL"/>
              </w:rPr>
            </w:pPr>
            <w:r w:rsidRPr="00462826">
              <w:rPr>
                <w:rStyle w:val="normaltextrun"/>
                <w:rFonts w:cs="Arial"/>
                <w:b w:val="0"/>
                <w:bCs w:val="0"/>
                <w:sz w:val="24"/>
                <w:lang w:val="nl-NL"/>
              </w:rPr>
              <w:t>W</w:t>
            </w:r>
            <w:r w:rsidRPr="00462826">
              <w:rPr>
                <w:rStyle w:val="normaltextrun"/>
                <w:b w:val="0"/>
                <w:bCs w:val="0"/>
                <w:lang w:val="nl-NL"/>
              </w:rPr>
              <w:t xml:space="preserve">at is de </w:t>
            </w:r>
            <w:r w:rsidR="00493D7D" w:rsidRPr="00462826">
              <w:rPr>
                <w:rStyle w:val="normaltextrun"/>
                <w:b w:val="0"/>
                <w:bCs w:val="0"/>
                <w:lang w:val="nl-NL"/>
              </w:rPr>
              <w:t>situatie?</w:t>
            </w:r>
          </w:p>
          <w:p w14:paraId="5352165D" w14:textId="77777777" w:rsidR="001A19A1" w:rsidRPr="001A19A1" w:rsidRDefault="001A19A1" w:rsidP="00C51CF4">
            <w:pPr>
              <w:rPr>
                <w:rStyle w:val="normaltextrun"/>
                <w:b w:val="0"/>
                <w:bCs w:val="0"/>
                <w:lang w:val="nl-NL"/>
              </w:rPr>
            </w:pPr>
          </w:p>
          <w:p w14:paraId="5E8E5FAB" w14:textId="77777777" w:rsidR="00493D7D" w:rsidRPr="00493D7D" w:rsidRDefault="001A19A1" w:rsidP="00493D7D">
            <w:pPr>
              <w:rPr>
                <w:rStyle w:val="normaltextrun"/>
                <w:rFonts w:cs="Arial"/>
                <w:b w:val="0"/>
                <w:bCs w:val="0"/>
                <w:sz w:val="24"/>
                <w:lang w:val="nl-NL"/>
              </w:rPr>
            </w:pPr>
            <w:r w:rsidRPr="00493D7D">
              <w:rPr>
                <w:rStyle w:val="normaltextrun"/>
                <w:b w:val="0"/>
                <w:bCs w:val="0"/>
                <w:sz w:val="24"/>
                <w:lang w:val="nl-NL"/>
              </w:rPr>
              <w:t xml:space="preserve">Wij hebben een heel grote groep beginnende docenten. </w:t>
            </w:r>
            <w:r w:rsidR="00493D7D" w:rsidRPr="00493D7D">
              <w:rPr>
                <w:rStyle w:val="normaltextrun"/>
                <w:rFonts w:cs="Arial"/>
                <w:b w:val="0"/>
                <w:bCs w:val="0"/>
                <w:sz w:val="24"/>
                <w:lang w:val="nl-NL"/>
              </w:rPr>
              <w:t>Beginnende docenten bezitten weinig tools en competenties omdat zij nog niet zoveel ervaring hebben voor de klas. Non verbaal en verbaal agressief gedrag is iets dat vaker in het onderwijs voorkomt. Dit kan een grote impact hebben op het functioneren en de gemoedstoestand van de beginnende docent. (Uit onze eigen ervaring)</w:t>
            </w:r>
          </w:p>
          <w:p w14:paraId="71769B89" w14:textId="16F8FE03" w:rsidR="001A19A1" w:rsidRPr="001A19A1" w:rsidRDefault="001A19A1" w:rsidP="00C51CF4">
            <w:pPr>
              <w:rPr>
                <w:rStyle w:val="normaltextrun"/>
                <w:rFonts w:cs="Arial"/>
                <w:b w:val="0"/>
                <w:bCs w:val="0"/>
                <w:sz w:val="24"/>
                <w:lang w:val="nl-NL"/>
              </w:rPr>
            </w:pPr>
          </w:p>
          <w:p w14:paraId="6EF8A256" w14:textId="77777777" w:rsidR="00C51CF4" w:rsidRPr="00EE536A" w:rsidRDefault="00C51CF4">
            <w:pPr>
              <w:rPr>
                <w:rFonts w:cs="Arial"/>
                <w:sz w:val="24"/>
                <w:lang w:val="nl-NL"/>
              </w:rPr>
            </w:pPr>
          </w:p>
        </w:tc>
        <w:tc>
          <w:tcPr>
            <w:tcW w:w="3487" w:type="dxa"/>
          </w:tcPr>
          <w:p w14:paraId="5CF770DB" w14:textId="77777777" w:rsidR="00C51CF4" w:rsidRPr="00EE536A" w:rsidRDefault="00C51CF4" w:rsidP="00C51CF4">
            <w:pPr>
              <w:spacing w:before="0" w:after="0"/>
              <w:cnfStyle w:val="000000100000" w:firstRow="0" w:lastRow="0" w:firstColumn="0" w:lastColumn="0" w:oddVBand="0" w:evenVBand="0" w:oddHBand="1" w:evenHBand="0" w:firstRowFirstColumn="0" w:firstRowLastColumn="0" w:lastRowFirstColumn="0" w:lastRowLastColumn="0"/>
              <w:rPr>
                <w:rFonts w:cs="Arial"/>
                <w:sz w:val="24"/>
                <w:lang w:val="nl-NL"/>
              </w:rPr>
            </w:pPr>
          </w:p>
          <w:p w14:paraId="4D78DEC5" w14:textId="57E38AE8" w:rsidR="001A19A1" w:rsidRDefault="001A19A1" w:rsidP="00C51CF4">
            <w:pPr>
              <w:spacing w:before="0" w:after="0"/>
              <w:cnfStyle w:val="000000100000" w:firstRow="0" w:lastRow="0" w:firstColumn="0" w:lastColumn="0" w:oddVBand="0" w:evenVBand="0" w:oddHBand="1" w:evenHBand="0" w:firstRowFirstColumn="0" w:firstRowLastColumn="0" w:lastRowFirstColumn="0" w:lastRowLastColumn="0"/>
              <w:rPr>
                <w:rFonts w:cs="Arial"/>
                <w:sz w:val="24"/>
                <w:lang w:val="nl-NL"/>
              </w:rPr>
            </w:pPr>
            <w:r>
              <w:rPr>
                <w:rFonts w:cs="Arial"/>
                <w:sz w:val="24"/>
                <w:lang w:val="nl-NL"/>
              </w:rPr>
              <w:t>W</w:t>
            </w:r>
            <w:r w:rsidRPr="00493D7D">
              <w:rPr>
                <w:rFonts w:cs="Arial"/>
                <w:sz w:val="24"/>
                <w:lang w:val="nl-NL"/>
              </w:rPr>
              <w:t>at ga je doen</w:t>
            </w:r>
            <w:r w:rsidR="00493D7D">
              <w:rPr>
                <w:rFonts w:cs="Arial"/>
                <w:sz w:val="24"/>
                <w:lang w:val="nl-NL"/>
              </w:rPr>
              <w:t>?</w:t>
            </w:r>
          </w:p>
          <w:p w14:paraId="73D1EAAF" w14:textId="77777777" w:rsidR="001A19A1" w:rsidRDefault="001A19A1" w:rsidP="00C51CF4">
            <w:pPr>
              <w:spacing w:before="0" w:after="0"/>
              <w:cnfStyle w:val="000000100000" w:firstRow="0" w:lastRow="0" w:firstColumn="0" w:lastColumn="0" w:oddVBand="0" w:evenVBand="0" w:oddHBand="1" w:evenHBand="0" w:firstRowFirstColumn="0" w:firstRowLastColumn="0" w:lastRowFirstColumn="0" w:lastRowLastColumn="0"/>
              <w:rPr>
                <w:rFonts w:cs="Arial"/>
                <w:sz w:val="24"/>
                <w:lang w:val="nl-NL"/>
              </w:rPr>
            </w:pPr>
          </w:p>
          <w:p w14:paraId="4B396A0A" w14:textId="77777777" w:rsidR="001A19A1" w:rsidRDefault="001A19A1" w:rsidP="00C51CF4">
            <w:pPr>
              <w:spacing w:before="0" w:after="0"/>
              <w:cnfStyle w:val="000000100000" w:firstRow="0" w:lastRow="0" w:firstColumn="0" w:lastColumn="0" w:oddVBand="0" w:evenVBand="0" w:oddHBand="1" w:evenHBand="0" w:firstRowFirstColumn="0" w:firstRowLastColumn="0" w:lastRowFirstColumn="0" w:lastRowLastColumn="0"/>
              <w:rPr>
                <w:rFonts w:cs="Arial"/>
                <w:sz w:val="24"/>
                <w:lang w:val="nl-NL"/>
              </w:rPr>
            </w:pPr>
          </w:p>
          <w:p w14:paraId="1D317C7B" w14:textId="77777777" w:rsidR="001A19A1" w:rsidRDefault="001A19A1" w:rsidP="00C51CF4">
            <w:pPr>
              <w:spacing w:before="0" w:after="0"/>
              <w:cnfStyle w:val="000000100000" w:firstRow="0" w:lastRow="0" w:firstColumn="0" w:lastColumn="0" w:oddVBand="0" w:evenVBand="0" w:oddHBand="1" w:evenHBand="0" w:firstRowFirstColumn="0" w:firstRowLastColumn="0" w:lastRowFirstColumn="0" w:lastRowLastColumn="0"/>
              <w:rPr>
                <w:rFonts w:cs="Arial"/>
                <w:sz w:val="24"/>
                <w:lang w:val="nl-NL"/>
              </w:rPr>
            </w:pPr>
          </w:p>
          <w:p w14:paraId="1076A450" w14:textId="77777777" w:rsidR="00493D7D" w:rsidRDefault="00493D7D" w:rsidP="00493D7D">
            <w:pPr>
              <w:spacing w:before="0" w:after="0"/>
              <w:cnfStyle w:val="000000100000" w:firstRow="0" w:lastRow="0" w:firstColumn="0" w:lastColumn="0" w:oddVBand="0" w:evenVBand="0" w:oddHBand="1" w:evenHBand="0" w:firstRowFirstColumn="0" w:firstRowLastColumn="0" w:lastRowFirstColumn="0" w:lastRowLastColumn="0"/>
              <w:rPr>
                <w:rFonts w:cs="Arial"/>
                <w:sz w:val="24"/>
                <w:lang w:val="nl-NL"/>
              </w:rPr>
            </w:pPr>
            <w:r>
              <w:rPr>
                <w:rFonts w:cs="Arial"/>
                <w:sz w:val="24"/>
                <w:lang w:val="nl-NL"/>
              </w:rPr>
              <w:t>T</w:t>
            </w:r>
            <w:r w:rsidRPr="00493D7D">
              <w:rPr>
                <w:rFonts w:cs="Arial"/>
                <w:sz w:val="24"/>
                <w:lang w:val="nl-NL"/>
              </w:rPr>
              <w:t xml:space="preserve">ijdens de lessen </w:t>
            </w:r>
            <w:r>
              <w:rPr>
                <w:rFonts w:cs="Arial"/>
                <w:sz w:val="24"/>
                <w:lang w:val="nl-NL"/>
              </w:rPr>
              <w:t>k</w:t>
            </w:r>
            <w:r w:rsidRPr="00493D7D">
              <w:rPr>
                <w:rFonts w:cs="Arial"/>
                <w:sz w:val="24"/>
                <w:lang w:val="nl-NL"/>
              </w:rPr>
              <w:t xml:space="preserve">omen verschillende </w:t>
            </w:r>
            <w:r>
              <w:rPr>
                <w:rFonts w:cs="Arial"/>
                <w:sz w:val="24"/>
                <w:lang w:val="nl-NL"/>
              </w:rPr>
              <w:t>a</w:t>
            </w:r>
            <w:r w:rsidRPr="00493D7D">
              <w:rPr>
                <w:rFonts w:cs="Arial"/>
                <w:sz w:val="24"/>
                <w:lang w:val="nl-NL"/>
              </w:rPr>
              <w:t>c</w:t>
            </w:r>
            <w:r>
              <w:rPr>
                <w:rFonts w:cs="Arial"/>
                <w:sz w:val="24"/>
                <w:lang w:val="nl-NL"/>
              </w:rPr>
              <w:t>t</w:t>
            </w:r>
            <w:r w:rsidRPr="00493D7D">
              <w:rPr>
                <w:rFonts w:cs="Arial"/>
                <w:sz w:val="24"/>
                <w:lang w:val="nl-NL"/>
              </w:rPr>
              <w:t>ivite</w:t>
            </w:r>
            <w:r>
              <w:rPr>
                <w:rFonts w:cs="Arial"/>
                <w:sz w:val="24"/>
                <w:lang w:val="nl-NL"/>
              </w:rPr>
              <w:t>i</w:t>
            </w:r>
            <w:r w:rsidRPr="00493D7D">
              <w:rPr>
                <w:rFonts w:cs="Arial"/>
                <w:sz w:val="24"/>
                <w:lang w:val="nl-NL"/>
              </w:rPr>
              <w:t>ten voor</w:t>
            </w:r>
            <w:r>
              <w:rPr>
                <w:rFonts w:cs="Arial"/>
                <w:sz w:val="24"/>
                <w:lang w:val="nl-NL"/>
              </w:rPr>
              <w:t xml:space="preserve">. </w:t>
            </w:r>
          </w:p>
          <w:p w14:paraId="7BC2C78F" w14:textId="77777777" w:rsidR="00493D7D" w:rsidRDefault="00493D7D" w:rsidP="00493D7D">
            <w:pPr>
              <w:spacing w:before="0" w:after="0"/>
              <w:cnfStyle w:val="000000100000" w:firstRow="0" w:lastRow="0" w:firstColumn="0" w:lastColumn="0" w:oddVBand="0" w:evenVBand="0" w:oddHBand="1" w:evenHBand="0" w:firstRowFirstColumn="0" w:firstRowLastColumn="0" w:lastRowFirstColumn="0" w:lastRowLastColumn="0"/>
              <w:rPr>
                <w:rFonts w:cs="Arial"/>
                <w:sz w:val="24"/>
                <w:lang w:val="nl-NL"/>
              </w:rPr>
            </w:pPr>
          </w:p>
          <w:p w14:paraId="3889AB01" w14:textId="42240AE5" w:rsidR="00C51CF4" w:rsidRPr="00EE536A" w:rsidRDefault="00C51CF4" w:rsidP="00493D7D">
            <w:pPr>
              <w:spacing w:before="0" w:after="0"/>
              <w:cnfStyle w:val="000000100000" w:firstRow="0" w:lastRow="0" w:firstColumn="0" w:lastColumn="0" w:oddVBand="0" w:evenVBand="0" w:oddHBand="1" w:evenHBand="0" w:firstRowFirstColumn="0" w:firstRowLastColumn="0" w:lastRowFirstColumn="0" w:lastRowLastColumn="0"/>
              <w:rPr>
                <w:rFonts w:cs="Arial"/>
                <w:sz w:val="24"/>
                <w:lang w:val="nl-NL"/>
              </w:rPr>
            </w:pPr>
            <w:r w:rsidRPr="00EE536A">
              <w:rPr>
                <w:rFonts w:cs="Arial"/>
                <w:sz w:val="24"/>
                <w:lang w:val="nl-NL"/>
              </w:rPr>
              <w:t>Activiteiten:</w:t>
            </w:r>
          </w:p>
          <w:p w14:paraId="7280EB8F" w14:textId="77777777" w:rsidR="00C51CF4" w:rsidRPr="00EE536A" w:rsidRDefault="00C51CF4" w:rsidP="00C51CF4">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cs="Arial"/>
                <w:sz w:val="24"/>
                <w:lang w:val="nl-NL"/>
              </w:rPr>
            </w:pPr>
            <w:r w:rsidRPr="00EE536A">
              <w:rPr>
                <w:rFonts w:cs="Arial"/>
                <w:sz w:val="24"/>
                <w:lang w:val="nl-NL"/>
              </w:rPr>
              <w:t xml:space="preserve">Bord sessie </w:t>
            </w:r>
          </w:p>
          <w:p w14:paraId="056BEE36" w14:textId="77777777" w:rsidR="00C51CF4" w:rsidRPr="00EE536A" w:rsidRDefault="00C51CF4" w:rsidP="00C51CF4">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cs="Arial"/>
                <w:sz w:val="24"/>
                <w:lang w:val="nl-NL"/>
              </w:rPr>
            </w:pPr>
            <w:r w:rsidRPr="00EE536A">
              <w:rPr>
                <w:rFonts w:cs="Arial"/>
                <w:sz w:val="24"/>
                <w:lang w:val="nl-NL"/>
              </w:rPr>
              <w:t>Muurschilderij</w:t>
            </w:r>
          </w:p>
          <w:p w14:paraId="4358E45B" w14:textId="7FA8B579" w:rsidR="00C51CF4" w:rsidRPr="00EE536A" w:rsidRDefault="00C51CF4" w:rsidP="00C51CF4">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cs="Arial"/>
                <w:sz w:val="24"/>
                <w:lang w:val="nl-NL"/>
              </w:rPr>
            </w:pPr>
            <w:r w:rsidRPr="00EE536A">
              <w:rPr>
                <w:rFonts w:cs="Arial"/>
                <w:sz w:val="24"/>
                <w:lang w:val="nl-NL"/>
              </w:rPr>
              <w:t>Rollenspel</w:t>
            </w:r>
          </w:p>
          <w:p w14:paraId="7F4F0747" w14:textId="328A5938" w:rsidR="00C51CF4" w:rsidRDefault="00C51CF4" w:rsidP="00C51CF4">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cs="Arial"/>
                <w:sz w:val="24"/>
                <w:lang w:val="nl-NL"/>
              </w:rPr>
            </w:pPr>
            <w:r w:rsidRPr="00EE536A">
              <w:rPr>
                <w:rFonts w:cs="Arial"/>
                <w:sz w:val="24"/>
                <w:lang w:val="nl-NL"/>
              </w:rPr>
              <w:t xml:space="preserve">Verschillende </w:t>
            </w:r>
            <w:r w:rsidR="00EE536A" w:rsidRPr="00EE536A">
              <w:rPr>
                <w:rFonts w:cs="Arial"/>
                <w:sz w:val="24"/>
                <w:lang w:val="nl-NL"/>
              </w:rPr>
              <w:t>casuïstiek</w:t>
            </w:r>
          </w:p>
          <w:p w14:paraId="008D901D" w14:textId="7A6EA704" w:rsidR="00493D7D" w:rsidRDefault="00493D7D" w:rsidP="00C51CF4">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cs="Arial"/>
                <w:sz w:val="24"/>
                <w:lang w:val="nl-NL"/>
              </w:rPr>
            </w:pPr>
            <w:r>
              <w:rPr>
                <w:rFonts w:cs="Arial"/>
                <w:sz w:val="24"/>
                <w:lang w:val="nl-NL"/>
              </w:rPr>
              <w:t>Analyse</w:t>
            </w:r>
          </w:p>
          <w:p w14:paraId="020A3E37" w14:textId="72430900" w:rsidR="00493D7D" w:rsidRDefault="00BC1F92" w:rsidP="00C51CF4">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cs="Arial"/>
                <w:sz w:val="24"/>
                <w:lang w:val="nl-NL"/>
              </w:rPr>
            </w:pPr>
            <w:r>
              <w:rPr>
                <w:rFonts w:cs="Arial"/>
                <w:sz w:val="24"/>
                <w:lang w:val="nl-NL"/>
              </w:rPr>
              <w:t>Mind-map</w:t>
            </w:r>
          </w:p>
          <w:p w14:paraId="0262F44F" w14:textId="1B61D2BE" w:rsidR="00493D7D" w:rsidRPr="00EE536A" w:rsidRDefault="00493D7D" w:rsidP="00C51CF4">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cs="Arial"/>
                <w:sz w:val="24"/>
                <w:lang w:val="nl-NL"/>
              </w:rPr>
            </w:pPr>
            <w:r>
              <w:rPr>
                <w:rFonts w:cs="Arial"/>
                <w:sz w:val="24"/>
                <w:lang w:val="nl-NL"/>
              </w:rPr>
              <w:t>Theorie moment</w:t>
            </w:r>
          </w:p>
          <w:p w14:paraId="159F7E71" w14:textId="77777777" w:rsidR="00C51CF4" w:rsidRPr="00EE536A" w:rsidRDefault="00C51CF4" w:rsidP="00C51CF4">
            <w:pPr>
              <w:ind w:left="360"/>
              <w:cnfStyle w:val="000000100000" w:firstRow="0" w:lastRow="0" w:firstColumn="0" w:lastColumn="0" w:oddVBand="0" w:evenVBand="0" w:oddHBand="1" w:evenHBand="0" w:firstRowFirstColumn="0" w:firstRowLastColumn="0" w:lastRowFirstColumn="0" w:lastRowLastColumn="0"/>
              <w:rPr>
                <w:rFonts w:cs="Arial"/>
                <w:sz w:val="24"/>
                <w:lang w:val="nl-NL"/>
              </w:rPr>
            </w:pPr>
          </w:p>
          <w:p w14:paraId="19335D91" w14:textId="77777777" w:rsidR="00DA1B62" w:rsidRPr="00EE536A" w:rsidRDefault="00DA1B62" w:rsidP="00C51CF4">
            <w:pPr>
              <w:ind w:left="360"/>
              <w:cnfStyle w:val="000000100000" w:firstRow="0" w:lastRow="0" w:firstColumn="0" w:lastColumn="0" w:oddVBand="0" w:evenVBand="0" w:oddHBand="1" w:evenHBand="0" w:firstRowFirstColumn="0" w:firstRowLastColumn="0" w:lastRowFirstColumn="0" w:lastRowLastColumn="0"/>
              <w:rPr>
                <w:rFonts w:cs="Arial"/>
                <w:sz w:val="24"/>
                <w:lang w:val="nl-NL"/>
              </w:rPr>
            </w:pPr>
          </w:p>
          <w:p w14:paraId="53789FC6" w14:textId="13FBD969" w:rsidR="00DA1B62" w:rsidRPr="00EE536A" w:rsidRDefault="00DA1B62" w:rsidP="00DA1B62">
            <w:pPr>
              <w:cnfStyle w:val="000000100000" w:firstRow="0" w:lastRow="0" w:firstColumn="0" w:lastColumn="0" w:oddVBand="0" w:evenVBand="0" w:oddHBand="1" w:evenHBand="0" w:firstRowFirstColumn="0" w:firstRowLastColumn="0" w:lastRowFirstColumn="0" w:lastRowLastColumn="0"/>
              <w:rPr>
                <w:rFonts w:cs="Arial"/>
                <w:sz w:val="24"/>
                <w:lang w:val="nl-NL"/>
              </w:rPr>
            </w:pPr>
          </w:p>
        </w:tc>
        <w:tc>
          <w:tcPr>
            <w:tcW w:w="3488" w:type="dxa"/>
          </w:tcPr>
          <w:p w14:paraId="201EFDA1" w14:textId="12DE90BA" w:rsidR="001A19A1" w:rsidRDefault="001A19A1" w:rsidP="00EE536A">
            <w:pPr>
              <w:cnfStyle w:val="000000100000" w:firstRow="0" w:lastRow="0" w:firstColumn="0" w:lastColumn="0" w:oddVBand="0" w:evenVBand="0" w:oddHBand="1" w:evenHBand="0" w:firstRowFirstColumn="0" w:firstRowLastColumn="0" w:lastRowFirstColumn="0" w:lastRowLastColumn="0"/>
              <w:rPr>
                <w:rFonts w:cs="Arial"/>
                <w:sz w:val="24"/>
                <w:lang w:val="nl-NL"/>
              </w:rPr>
            </w:pPr>
            <w:r>
              <w:rPr>
                <w:rFonts w:cs="Arial"/>
                <w:sz w:val="24"/>
                <w:lang w:val="nl-NL"/>
              </w:rPr>
              <w:t>W</w:t>
            </w:r>
            <w:r w:rsidRPr="00493D7D">
              <w:rPr>
                <w:rFonts w:cs="Arial"/>
                <w:sz w:val="24"/>
                <w:lang w:val="nl-NL"/>
              </w:rPr>
              <w:t>aarom</w:t>
            </w:r>
            <w:r w:rsidR="00493D7D" w:rsidRPr="00493D7D">
              <w:rPr>
                <w:rFonts w:cs="Arial"/>
                <w:sz w:val="24"/>
                <w:lang w:val="nl-NL"/>
              </w:rPr>
              <w:t>?</w:t>
            </w:r>
          </w:p>
          <w:p w14:paraId="4F12B296" w14:textId="77777777" w:rsidR="001A19A1" w:rsidRPr="00493D7D" w:rsidRDefault="001A19A1" w:rsidP="00EE536A">
            <w:pPr>
              <w:cnfStyle w:val="000000100000" w:firstRow="0" w:lastRow="0" w:firstColumn="0" w:lastColumn="0" w:oddVBand="0" w:evenVBand="0" w:oddHBand="1" w:evenHBand="0" w:firstRowFirstColumn="0" w:firstRowLastColumn="0" w:lastRowFirstColumn="0" w:lastRowLastColumn="0"/>
              <w:rPr>
                <w:rFonts w:cs="Arial"/>
                <w:sz w:val="24"/>
                <w:lang w:val="nl-NL"/>
              </w:rPr>
            </w:pPr>
          </w:p>
          <w:p w14:paraId="1F173E54" w14:textId="460C45C7" w:rsidR="00BC1F92" w:rsidRPr="0092694F" w:rsidRDefault="001A19A1" w:rsidP="0092694F">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cs="Arial"/>
                <w:sz w:val="24"/>
                <w:lang w:val="nl-NL"/>
              </w:rPr>
            </w:pPr>
            <w:r w:rsidRPr="0092694F">
              <w:rPr>
                <w:rFonts w:cs="Arial"/>
                <w:sz w:val="24"/>
                <w:lang w:val="nl-NL"/>
              </w:rPr>
              <w:t>Doormiddel</w:t>
            </w:r>
            <w:r w:rsidR="00493D7D" w:rsidRPr="0092694F">
              <w:rPr>
                <w:rFonts w:cs="Arial"/>
                <w:sz w:val="24"/>
                <w:lang w:val="nl-NL"/>
              </w:rPr>
              <w:t xml:space="preserve"> van een rollenspel en casuïstiek willen we het leereffect vergroten om een zo echt mogelijk</w:t>
            </w:r>
            <w:r w:rsidR="003A0AEC" w:rsidRPr="0092694F">
              <w:rPr>
                <w:rFonts w:cs="Arial"/>
                <w:sz w:val="24"/>
                <w:lang w:val="nl-NL"/>
              </w:rPr>
              <w:t>e situatie na</w:t>
            </w:r>
            <w:r w:rsidR="00493D7D" w:rsidRPr="0092694F">
              <w:rPr>
                <w:rFonts w:cs="Arial"/>
                <w:sz w:val="24"/>
                <w:lang w:val="nl-NL"/>
              </w:rPr>
              <w:t xml:space="preserve"> te bootsen. </w:t>
            </w:r>
          </w:p>
          <w:p w14:paraId="0C9962C5" w14:textId="68CBECA9" w:rsidR="00BC1F92" w:rsidRPr="0092694F" w:rsidRDefault="00BC1F92" w:rsidP="0092694F">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cs="Arial"/>
                <w:sz w:val="24"/>
                <w:lang w:val="nl-NL"/>
              </w:rPr>
            </w:pPr>
            <w:r w:rsidRPr="0092694F">
              <w:rPr>
                <w:rFonts w:cs="Arial"/>
                <w:sz w:val="24"/>
                <w:lang w:val="nl-NL"/>
              </w:rPr>
              <w:t xml:space="preserve">Doormiddel van een mind-map willen we de beginnende studenten de gelegenheid geven om de informatie te zoeken over het onderwerp van hun mind-map. Dit onderdeel sluiten ze af met een presentatie. </w:t>
            </w:r>
          </w:p>
          <w:p w14:paraId="6D0DF974" w14:textId="1AF93712" w:rsidR="003A0AEC" w:rsidRPr="0092694F" w:rsidRDefault="003A0AEC" w:rsidP="0092694F">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cs="Arial"/>
                <w:sz w:val="24"/>
                <w:lang w:val="nl-NL"/>
              </w:rPr>
            </w:pPr>
            <w:r w:rsidRPr="0092694F">
              <w:rPr>
                <w:rFonts w:cs="Arial"/>
                <w:sz w:val="24"/>
                <w:lang w:val="nl-NL"/>
              </w:rPr>
              <w:t>Doormiddel van een quiz willen we de theorie toetsen om te zien of de beginnende docenten de theorie begrepen hebben.</w:t>
            </w:r>
          </w:p>
          <w:p w14:paraId="4DF177DA" w14:textId="432970D0" w:rsidR="003A0AEC" w:rsidRPr="0092694F" w:rsidRDefault="003A0AEC" w:rsidP="0092694F">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cs="Arial"/>
                <w:sz w:val="24"/>
                <w:lang w:val="nl-NL"/>
              </w:rPr>
            </w:pPr>
            <w:r w:rsidRPr="0092694F">
              <w:rPr>
                <w:rFonts w:cs="Arial"/>
                <w:sz w:val="24"/>
                <w:lang w:val="nl-NL"/>
              </w:rPr>
              <w:t xml:space="preserve">Doormiddel van een analyse geven we </w:t>
            </w:r>
            <w:r w:rsidRPr="0092694F">
              <w:rPr>
                <w:rFonts w:cs="Arial"/>
                <w:sz w:val="24"/>
                <w:lang w:val="nl-NL"/>
              </w:rPr>
              <w:lastRenderedPageBreak/>
              <w:t xml:space="preserve">elkaar feedback op het handelen van een beginnende docent in een bepaalde situatie. </w:t>
            </w:r>
          </w:p>
          <w:p w14:paraId="27D9C0F1" w14:textId="64C8A3FD" w:rsidR="003A0AEC" w:rsidRPr="0092694F" w:rsidRDefault="003A0AEC" w:rsidP="0092694F">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cs="Arial"/>
                <w:sz w:val="24"/>
                <w:lang w:val="nl-NL"/>
              </w:rPr>
            </w:pPr>
            <w:r w:rsidRPr="0092694F">
              <w:rPr>
                <w:rFonts w:cs="Arial"/>
                <w:sz w:val="24"/>
                <w:lang w:val="nl-NL"/>
              </w:rPr>
              <w:t xml:space="preserve">Bordsessie is een tool die wij </w:t>
            </w:r>
            <w:r w:rsidR="001B5CAD" w:rsidRPr="0092694F">
              <w:rPr>
                <w:rFonts w:cs="Arial"/>
                <w:sz w:val="24"/>
                <w:lang w:val="nl-NL"/>
              </w:rPr>
              <w:t>de</w:t>
            </w:r>
            <w:r w:rsidRPr="0092694F">
              <w:rPr>
                <w:rFonts w:cs="Arial"/>
                <w:sz w:val="24"/>
                <w:lang w:val="nl-NL"/>
              </w:rPr>
              <w:t xml:space="preserve"> beginnende docenten</w:t>
            </w:r>
            <w:r w:rsidR="001B5CAD" w:rsidRPr="0092694F">
              <w:rPr>
                <w:rFonts w:cs="Arial"/>
                <w:sz w:val="24"/>
                <w:lang w:val="nl-NL"/>
              </w:rPr>
              <w:t xml:space="preserve"> aanbieden om een veilig leerklimaat binnen de klas te stimuleren.  </w:t>
            </w:r>
          </w:p>
          <w:p w14:paraId="51E78A2F" w14:textId="5D93380B" w:rsidR="001B5CAD" w:rsidRPr="0092694F" w:rsidRDefault="001B5CAD" w:rsidP="0092694F">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cs="Arial"/>
                <w:sz w:val="24"/>
                <w:lang w:val="nl-NL"/>
              </w:rPr>
            </w:pPr>
            <w:r w:rsidRPr="0092694F">
              <w:rPr>
                <w:rFonts w:cs="Arial"/>
                <w:sz w:val="24"/>
                <w:lang w:val="nl-NL"/>
              </w:rPr>
              <w:t xml:space="preserve">Muurschilderij is tevens een tool die wij de beginnende docenten aanbieden om in het begin van het nieuwe schooljaar gezamenlijk de regels en afspraken te maken. </w:t>
            </w:r>
          </w:p>
          <w:p w14:paraId="5596435F" w14:textId="0047FC7A" w:rsidR="00C51CF4" w:rsidRPr="00A851F0" w:rsidRDefault="00EE536A" w:rsidP="00A851F0">
            <w:pPr>
              <w:cnfStyle w:val="000000100000" w:firstRow="0" w:lastRow="0" w:firstColumn="0" w:lastColumn="0" w:oddVBand="0" w:evenVBand="0" w:oddHBand="1" w:evenHBand="0" w:firstRowFirstColumn="0" w:firstRowLastColumn="0" w:lastRowFirstColumn="0" w:lastRowLastColumn="0"/>
              <w:rPr>
                <w:rFonts w:cs="Arial"/>
                <w:color w:val="FF0000"/>
                <w:sz w:val="24"/>
                <w:lang w:val="nl-NL"/>
              </w:rPr>
            </w:pPr>
            <w:r w:rsidRPr="00EE536A">
              <w:rPr>
                <w:rFonts w:cs="Arial"/>
                <w:sz w:val="24"/>
                <w:lang w:val="nl-NL"/>
              </w:rPr>
              <w:t xml:space="preserve"> </w:t>
            </w:r>
          </w:p>
        </w:tc>
        <w:tc>
          <w:tcPr>
            <w:tcW w:w="3488" w:type="dxa"/>
          </w:tcPr>
          <w:p w14:paraId="366B06BF" w14:textId="31ACFA88" w:rsidR="001A19A1" w:rsidRDefault="001A19A1" w:rsidP="00C51CF4">
            <w:pPr>
              <w:cnfStyle w:val="000000100000" w:firstRow="0" w:lastRow="0" w:firstColumn="0" w:lastColumn="0" w:oddVBand="0" w:evenVBand="0" w:oddHBand="1" w:evenHBand="0" w:firstRowFirstColumn="0" w:firstRowLastColumn="0" w:lastRowFirstColumn="0" w:lastRowLastColumn="0"/>
              <w:rPr>
                <w:rStyle w:val="normaltextrun"/>
                <w:rFonts w:cs="Arial"/>
                <w:sz w:val="24"/>
                <w:lang w:val="nl-NL"/>
              </w:rPr>
            </w:pPr>
            <w:r>
              <w:rPr>
                <w:rStyle w:val="normaltextrun"/>
                <w:rFonts w:cs="Arial"/>
                <w:sz w:val="24"/>
                <w:lang w:val="nl-NL"/>
              </w:rPr>
              <w:lastRenderedPageBreak/>
              <w:t>Doel</w:t>
            </w:r>
          </w:p>
          <w:p w14:paraId="59ABE111" w14:textId="77777777" w:rsidR="001A19A1" w:rsidRDefault="001A19A1" w:rsidP="00C51CF4">
            <w:pPr>
              <w:cnfStyle w:val="000000100000" w:firstRow="0" w:lastRow="0" w:firstColumn="0" w:lastColumn="0" w:oddVBand="0" w:evenVBand="0" w:oddHBand="1" w:evenHBand="0" w:firstRowFirstColumn="0" w:firstRowLastColumn="0" w:lastRowFirstColumn="0" w:lastRowLastColumn="0"/>
              <w:rPr>
                <w:rStyle w:val="normaltextrun"/>
                <w:rFonts w:cs="Arial"/>
                <w:sz w:val="24"/>
                <w:lang w:val="nl-NL"/>
              </w:rPr>
            </w:pPr>
          </w:p>
          <w:p w14:paraId="744D48B0" w14:textId="6B989398" w:rsidR="001B5CAD" w:rsidRPr="001B5CAD" w:rsidRDefault="001B5CAD" w:rsidP="001B5CAD">
            <w:pPr>
              <w:cnfStyle w:val="000000100000" w:firstRow="0" w:lastRow="0" w:firstColumn="0" w:lastColumn="0" w:oddVBand="0" w:evenVBand="0" w:oddHBand="1" w:evenHBand="0" w:firstRowFirstColumn="0" w:firstRowLastColumn="0" w:lastRowFirstColumn="0" w:lastRowLastColumn="0"/>
              <w:rPr>
                <w:rStyle w:val="normaltextrun"/>
                <w:rFonts w:cs="Arial"/>
                <w:sz w:val="24"/>
                <w:lang w:val="nl-NL"/>
              </w:rPr>
            </w:pPr>
            <w:r w:rsidRPr="00EE536A">
              <w:rPr>
                <w:rFonts w:cs="Arial"/>
                <w:sz w:val="24"/>
                <w:lang w:val="nl-NL"/>
              </w:rPr>
              <w:t>Wij gaan een lessenreeks maken voor beginnende docenten. We willen hiermee beginnende docenten voorbereiden voor het begin van een succesvol schooljaar.</w:t>
            </w:r>
          </w:p>
          <w:p w14:paraId="247FDBD9" w14:textId="44F7DFB0" w:rsidR="00C51CF4" w:rsidRPr="00EE536A" w:rsidRDefault="00C51CF4" w:rsidP="00C51CF4">
            <w:pPr>
              <w:cnfStyle w:val="000000100000" w:firstRow="0" w:lastRow="0" w:firstColumn="0" w:lastColumn="0" w:oddVBand="0" w:evenVBand="0" w:oddHBand="1" w:evenHBand="0" w:firstRowFirstColumn="0" w:firstRowLastColumn="0" w:lastRowFirstColumn="0" w:lastRowLastColumn="0"/>
              <w:rPr>
                <w:rFonts w:cs="Arial"/>
                <w:sz w:val="24"/>
                <w:lang w:val="nl-NL"/>
              </w:rPr>
            </w:pPr>
            <w:r w:rsidRPr="00EE536A">
              <w:rPr>
                <w:rStyle w:val="normaltextrun"/>
                <w:rFonts w:cs="Arial"/>
                <w:sz w:val="24"/>
                <w:lang w:val="nl-NL"/>
              </w:rPr>
              <w:t>De mogelijke effecten van de interventies k</w:t>
            </w:r>
            <w:r w:rsidR="00493D7D">
              <w:rPr>
                <w:rStyle w:val="normaltextrun"/>
                <w:rFonts w:cs="Arial"/>
                <w:sz w:val="24"/>
                <w:lang w:val="nl-NL"/>
              </w:rPr>
              <w:t>unnen</w:t>
            </w:r>
            <w:r w:rsidRPr="00EE536A">
              <w:rPr>
                <w:rStyle w:val="normaltextrun"/>
                <w:rFonts w:cs="Arial"/>
                <w:sz w:val="24"/>
                <w:lang w:val="nl-NL"/>
              </w:rPr>
              <w:t xml:space="preserve"> zijn dat de leerkracht zelfverzekerder voor de klas staat. De leerkracht heeft na de lessenreeks genoeg tools om een veilige omgeving met de klas te kunnen creëren en verder op te kunnen bouwen. </w:t>
            </w:r>
          </w:p>
          <w:p w14:paraId="2F441D68" w14:textId="77777777" w:rsidR="00C51CF4" w:rsidRDefault="00C51CF4">
            <w:pPr>
              <w:cnfStyle w:val="000000100000" w:firstRow="0" w:lastRow="0" w:firstColumn="0" w:lastColumn="0" w:oddVBand="0" w:evenVBand="0" w:oddHBand="1" w:evenHBand="0" w:firstRowFirstColumn="0" w:firstRowLastColumn="0" w:lastRowFirstColumn="0" w:lastRowLastColumn="0"/>
              <w:rPr>
                <w:rFonts w:cs="Arial"/>
                <w:sz w:val="24"/>
                <w:lang w:val="nl-NL"/>
              </w:rPr>
            </w:pPr>
          </w:p>
          <w:p w14:paraId="00A3888E" w14:textId="509640E3" w:rsidR="001A19A1" w:rsidRPr="00EE536A" w:rsidRDefault="001A19A1" w:rsidP="00A851F0">
            <w:pPr>
              <w:spacing w:before="0" w:after="0"/>
              <w:cnfStyle w:val="000000100000" w:firstRow="0" w:lastRow="0" w:firstColumn="0" w:lastColumn="0" w:oddVBand="0" w:evenVBand="0" w:oddHBand="1" w:evenHBand="0" w:firstRowFirstColumn="0" w:firstRowLastColumn="0" w:lastRowFirstColumn="0" w:lastRowLastColumn="0"/>
              <w:rPr>
                <w:rFonts w:cs="Arial"/>
                <w:sz w:val="24"/>
                <w:lang w:val="nl-NL"/>
              </w:rPr>
            </w:pPr>
            <w:bookmarkStart w:id="0" w:name="_GoBack"/>
            <w:bookmarkEnd w:id="0"/>
          </w:p>
        </w:tc>
      </w:tr>
    </w:tbl>
    <w:p w14:paraId="33DF00DA" w14:textId="762D2E16" w:rsidR="00AF74D1" w:rsidRDefault="00AF74D1">
      <w:pPr>
        <w:rPr>
          <w:lang w:val="nl-NL"/>
        </w:rPr>
      </w:pPr>
    </w:p>
    <w:p w14:paraId="3E4DED71" w14:textId="4E9ACDCF" w:rsidR="00EE536A" w:rsidRDefault="00EE536A">
      <w:pPr>
        <w:rPr>
          <w:lang w:val="nl-NL"/>
        </w:rPr>
      </w:pPr>
    </w:p>
    <w:p w14:paraId="23D65C29" w14:textId="33AB22D0" w:rsidR="00EE536A" w:rsidRDefault="00EE536A">
      <w:pPr>
        <w:rPr>
          <w:lang w:val="nl-NL"/>
        </w:rPr>
      </w:pPr>
    </w:p>
    <w:p w14:paraId="47634ACC" w14:textId="473947A8" w:rsidR="00462826" w:rsidRDefault="00462826">
      <w:pPr>
        <w:rPr>
          <w:lang w:val="nl-NL"/>
        </w:rPr>
      </w:pPr>
    </w:p>
    <w:p w14:paraId="7B7EBFCF" w14:textId="489168DA" w:rsidR="00462826" w:rsidRDefault="00462826">
      <w:pPr>
        <w:rPr>
          <w:lang w:val="nl-NL"/>
        </w:rPr>
      </w:pPr>
    </w:p>
    <w:p w14:paraId="4AB5CEB6" w14:textId="3BC7FEF3" w:rsidR="00EE536A" w:rsidRDefault="00EE536A">
      <w:pPr>
        <w:rPr>
          <w:lang w:val="nl-NL"/>
        </w:rPr>
      </w:pPr>
    </w:p>
    <w:tbl>
      <w:tblPr>
        <w:tblStyle w:val="GridTable4-Accent5"/>
        <w:tblW w:w="14015" w:type="dxa"/>
        <w:tblLook w:val="04A0" w:firstRow="1" w:lastRow="0" w:firstColumn="1" w:lastColumn="0" w:noHBand="0" w:noVBand="1"/>
      </w:tblPr>
      <w:tblGrid>
        <w:gridCol w:w="14015"/>
      </w:tblGrid>
      <w:tr w:rsidR="00B81684" w:rsidRPr="00C51CF4" w14:paraId="2F7CD175" w14:textId="77777777" w:rsidTr="00B81684">
        <w:trPr>
          <w:cnfStyle w:val="100000000000" w:firstRow="1" w:lastRow="0" w:firstColumn="0" w:lastColumn="0" w:oddVBand="0" w:evenVBand="0" w:oddHBand="0" w:evenHBand="0" w:firstRowFirstColumn="0" w:firstRowLastColumn="0" w:lastRowFirstColumn="0" w:lastRowLastColumn="0"/>
          <w:trHeight w:val="793"/>
        </w:trPr>
        <w:tc>
          <w:tcPr>
            <w:cnfStyle w:val="001000000000" w:firstRow="0" w:lastRow="0" w:firstColumn="1" w:lastColumn="0" w:oddVBand="0" w:evenVBand="0" w:oddHBand="0" w:evenHBand="0" w:firstRowFirstColumn="0" w:firstRowLastColumn="0" w:lastRowFirstColumn="0" w:lastRowLastColumn="0"/>
            <w:tcW w:w="14015" w:type="dxa"/>
          </w:tcPr>
          <w:p w14:paraId="232C96E9" w14:textId="513CEDFB" w:rsidR="00B81684" w:rsidRPr="00C51CF4" w:rsidRDefault="00B81684" w:rsidP="00220A56">
            <w:pPr>
              <w:rPr>
                <w:color w:val="000000" w:themeColor="text1"/>
                <w:lang w:val="nl-NL"/>
              </w:rPr>
            </w:pPr>
            <w:r>
              <w:rPr>
                <w:color w:val="000000" w:themeColor="text1"/>
                <w:lang w:val="nl-NL"/>
              </w:rPr>
              <w:t>Van CIMO naar ontwerpeisen</w:t>
            </w:r>
          </w:p>
        </w:tc>
      </w:tr>
      <w:tr w:rsidR="00B81684" w:rsidRPr="00BC1F92" w14:paraId="7FBE6C47" w14:textId="77777777" w:rsidTr="00B81684">
        <w:trPr>
          <w:cnfStyle w:val="000000100000" w:firstRow="0" w:lastRow="0" w:firstColumn="0" w:lastColumn="0" w:oddVBand="0" w:evenVBand="0" w:oddHBand="1" w:evenHBand="0" w:firstRowFirstColumn="0" w:firstRowLastColumn="0" w:lastRowFirstColumn="0" w:lastRowLastColumn="0"/>
          <w:trHeight w:val="1690"/>
        </w:trPr>
        <w:tc>
          <w:tcPr>
            <w:cnfStyle w:val="001000000000" w:firstRow="0" w:lastRow="0" w:firstColumn="1" w:lastColumn="0" w:oddVBand="0" w:evenVBand="0" w:oddHBand="0" w:evenHBand="0" w:firstRowFirstColumn="0" w:firstRowLastColumn="0" w:lastRowFirstColumn="0" w:lastRowLastColumn="0"/>
            <w:tcW w:w="14015" w:type="dxa"/>
          </w:tcPr>
          <w:p w14:paraId="200CBB69" w14:textId="77777777" w:rsidR="00B81684" w:rsidRPr="00B81684" w:rsidRDefault="00B81684" w:rsidP="00B81684">
            <w:pPr>
              <w:pStyle w:val="ListParagraph"/>
              <w:numPr>
                <w:ilvl w:val="0"/>
                <w:numId w:val="1"/>
              </w:numPr>
              <w:rPr>
                <w:rFonts w:cs="Arial"/>
                <w:b w:val="0"/>
                <w:bCs w:val="0"/>
                <w:sz w:val="24"/>
                <w:lang w:val="nl-NL"/>
              </w:rPr>
            </w:pPr>
            <w:r w:rsidRPr="00B81684">
              <w:rPr>
                <w:rFonts w:cs="Arial"/>
                <w:b w:val="0"/>
                <w:bCs w:val="0"/>
                <w:sz w:val="24"/>
                <w:lang w:val="nl-NL"/>
              </w:rPr>
              <w:t xml:space="preserve">De opdrachten stimuleren de reflectie van de beginnende docenten en helpen hun bij het ontwikkelen van een veilige leeromgeving. </w:t>
            </w:r>
          </w:p>
          <w:p w14:paraId="2BC69669" w14:textId="475E57EF" w:rsidR="00B81684" w:rsidRPr="00B81684" w:rsidRDefault="00B81684" w:rsidP="00B81684">
            <w:pPr>
              <w:pStyle w:val="ListParagraph"/>
              <w:numPr>
                <w:ilvl w:val="0"/>
                <w:numId w:val="1"/>
              </w:numPr>
              <w:rPr>
                <w:rFonts w:cs="Arial"/>
                <w:b w:val="0"/>
                <w:bCs w:val="0"/>
                <w:sz w:val="24"/>
                <w:lang w:val="nl-NL"/>
              </w:rPr>
            </w:pPr>
            <w:r w:rsidRPr="00B81684">
              <w:rPr>
                <w:rFonts w:cs="Arial"/>
                <w:b w:val="0"/>
                <w:bCs w:val="0"/>
                <w:sz w:val="24"/>
                <w:lang w:val="nl-NL"/>
              </w:rPr>
              <w:t xml:space="preserve">Doormiddel van verschillende casuïstiek en rollenspelen kunnen docenten ervaren hoe het voelt om een leerling te zijn. </w:t>
            </w:r>
          </w:p>
          <w:p w14:paraId="1D0B346C" w14:textId="185423CC" w:rsidR="00B81684" w:rsidRDefault="001A6406" w:rsidP="00B81684">
            <w:pPr>
              <w:pStyle w:val="ListParagraph"/>
              <w:numPr>
                <w:ilvl w:val="0"/>
                <w:numId w:val="1"/>
              </w:numPr>
              <w:rPr>
                <w:rFonts w:cs="Arial"/>
                <w:sz w:val="24"/>
                <w:lang w:val="nl-NL"/>
              </w:rPr>
            </w:pPr>
            <w:r>
              <w:rPr>
                <w:rFonts w:cs="Arial"/>
                <w:b w:val="0"/>
                <w:bCs w:val="0"/>
                <w:sz w:val="24"/>
                <w:lang w:val="nl-NL"/>
              </w:rPr>
              <w:t xml:space="preserve">Doormiddel van </w:t>
            </w:r>
            <w:r w:rsidR="00492424">
              <w:rPr>
                <w:rFonts w:cs="Arial"/>
                <w:b w:val="0"/>
                <w:bCs w:val="0"/>
                <w:sz w:val="24"/>
                <w:lang w:val="nl-NL"/>
              </w:rPr>
              <w:t>diverse interactieve activiteiten kunnen de beginnende studenten oefenen met diverse activiteiten die ze tijdens hun les kunnen toepassen.</w:t>
            </w:r>
          </w:p>
          <w:p w14:paraId="6EEE008E" w14:textId="26C1A28D" w:rsidR="00492424" w:rsidRDefault="00492424" w:rsidP="00B81684">
            <w:pPr>
              <w:pStyle w:val="ListParagraph"/>
              <w:numPr>
                <w:ilvl w:val="0"/>
                <w:numId w:val="1"/>
              </w:numPr>
              <w:rPr>
                <w:rFonts w:cs="Arial"/>
                <w:sz w:val="24"/>
                <w:lang w:val="nl-NL"/>
              </w:rPr>
            </w:pPr>
            <w:r>
              <w:rPr>
                <w:rFonts w:cs="Arial"/>
                <w:b w:val="0"/>
                <w:bCs w:val="0"/>
                <w:sz w:val="24"/>
                <w:lang w:val="nl-NL"/>
              </w:rPr>
              <w:t xml:space="preserve">De lessenreeks zijn en de opdrachten zijn gebaseerd op de doelgroep beginnende docenten. </w:t>
            </w:r>
          </w:p>
          <w:p w14:paraId="6D85C014" w14:textId="10BD3DA3" w:rsidR="00492424" w:rsidRDefault="00492424" w:rsidP="00B81684">
            <w:pPr>
              <w:pStyle w:val="ListParagraph"/>
              <w:numPr>
                <w:ilvl w:val="0"/>
                <w:numId w:val="1"/>
              </w:numPr>
              <w:rPr>
                <w:rFonts w:cs="Arial"/>
                <w:sz w:val="24"/>
                <w:lang w:val="nl-NL"/>
              </w:rPr>
            </w:pPr>
            <w:r>
              <w:rPr>
                <w:rFonts w:cs="Arial"/>
                <w:b w:val="0"/>
                <w:bCs w:val="0"/>
                <w:sz w:val="24"/>
                <w:lang w:val="nl-NL"/>
              </w:rPr>
              <w:t>Door de verschillende opdrachten kunnen de beginnende docenten zich beroepsgericht verder ontwikkelen.</w:t>
            </w:r>
          </w:p>
          <w:p w14:paraId="46F25AC6" w14:textId="52471422" w:rsidR="00BC1F92" w:rsidRDefault="00BC1F92" w:rsidP="00B81684">
            <w:pPr>
              <w:pStyle w:val="ListParagraph"/>
              <w:numPr>
                <w:ilvl w:val="0"/>
                <w:numId w:val="1"/>
              </w:numPr>
              <w:rPr>
                <w:rFonts w:cs="Arial"/>
                <w:sz w:val="24"/>
                <w:lang w:val="nl-NL"/>
              </w:rPr>
            </w:pPr>
            <w:r>
              <w:rPr>
                <w:rFonts w:cs="Arial"/>
                <w:b w:val="0"/>
                <w:bCs w:val="0"/>
                <w:sz w:val="24"/>
                <w:lang w:val="nl-NL"/>
              </w:rPr>
              <w:t xml:space="preserve">Doormiddel van verschillende casuïstiek en rollenspellen kunnen de docenten in aanraking komen met verschillende cultuur en achtergronden. Hierdoor is er sprake van culturele diversiteit. </w:t>
            </w:r>
          </w:p>
          <w:p w14:paraId="5E224092" w14:textId="77777777" w:rsidR="00462826" w:rsidRDefault="00462826" w:rsidP="00462826">
            <w:pPr>
              <w:rPr>
                <w:rFonts w:cs="Arial"/>
                <w:b w:val="0"/>
                <w:bCs w:val="0"/>
                <w:sz w:val="24"/>
                <w:lang w:val="nl-NL"/>
              </w:rPr>
            </w:pPr>
          </w:p>
          <w:p w14:paraId="519BA714" w14:textId="6E856ACF" w:rsidR="00462826" w:rsidRPr="00462826" w:rsidRDefault="00462826" w:rsidP="00492424">
            <w:pPr>
              <w:rPr>
                <w:rFonts w:cs="Arial"/>
                <w:sz w:val="24"/>
                <w:lang w:val="nl-NL"/>
              </w:rPr>
            </w:pPr>
          </w:p>
        </w:tc>
      </w:tr>
    </w:tbl>
    <w:p w14:paraId="028C7A29" w14:textId="2E28064F" w:rsidR="00EE536A" w:rsidRPr="00C51CF4" w:rsidRDefault="00EE536A">
      <w:pPr>
        <w:rPr>
          <w:lang w:val="nl-NL"/>
        </w:rPr>
      </w:pPr>
    </w:p>
    <w:sectPr w:rsidR="00EE536A" w:rsidRPr="00C51CF4" w:rsidSect="00C51CF4">
      <w:pgSz w:w="16840" w:h="11900" w:orient="landscape"/>
      <w:pgMar w:top="1440" w:right="1440" w:bottom="1440" w:left="144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F0DAC"/>
    <w:multiLevelType w:val="hybridMultilevel"/>
    <w:tmpl w:val="49D6E332"/>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915166"/>
    <w:multiLevelType w:val="hybridMultilevel"/>
    <w:tmpl w:val="0ED66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CF4"/>
    <w:rsid w:val="00106170"/>
    <w:rsid w:val="001A19A1"/>
    <w:rsid w:val="001A6406"/>
    <w:rsid w:val="001B5CAD"/>
    <w:rsid w:val="002F1B9C"/>
    <w:rsid w:val="003A0AEC"/>
    <w:rsid w:val="00462826"/>
    <w:rsid w:val="00492424"/>
    <w:rsid w:val="00493D7D"/>
    <w:rsid w:val="0092694F"/>
    <w:rsid w:val="00A851F0"/>
    <w:rsid w:val="00AF74D1"/>
    <w:rsid w:val="00B81684"/>
    <w:rsid w:val="00BC1F92"/>
    <w:rsid w:val="00C51CF4"/>
    <w:rsid w:val="00DA1B62"/>
    <w:rsid w:val="00EE53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B42DB1D"/>
  <w15:chartTrackingRefBased/>
  <w15:docId w15:val="{CC0CCA8A-7837-754E-A450-137689607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170"/>
    <w:pPr>
      <w:spacing w:before="240" w:after="240"/>
    </w:pPr>
    <w:rPr>
      <w:rFonts w:ascii="Arial" w:eastAsia="Times New Roman" w:hAnsi="Arial" w:cs="Times New Roman"/>
      <w:color w:val="7F7F7F" w:themeColor="text1" w:themeTint="80"/>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1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C51CF4"/>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normaltextrun">
    <w:name w:val="normaltextrun"/>
    <w:basedOn w:val="DefaultParagraphFont"/>
    <w:rsid w:val="00C51CF4"/>
  </w:style>
  <w:style w:type="paragraph" w:styleId="ListParagraph">
    <w:name w:val="List Paragraph"/>
    <w:basedOn w:val="Normal"/>
    <w:uiPriority w:val="34"/>
    <w:qFormat/>
    <w:rsid w:val="00C51C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Jomaly Sneek (0910567)</dc:creator>
  <cp:keywords/>
  <dc:description/>
  <cp:lastModifiedBy>Jomaly Sneek (0910567)</cp:lastModifiedBy>
  <cp:revision>7</cp:revision>
  <dcterms:created xsi:type="dcterms:W3CDTF">2020-01-13T13:19:00Z</dcterms:created>
  <dcterms:modified xsi:type="dcterms:W3CDTF">2020-02-09T17:46:00Z</dcterms:modified>
</cp:coreProperties>
</file>